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6D" w:rsidRPr="00BE7AB4" w:rsidRDefault="00F9356D" w:rsidP="00F9356D">
      <w:pPr>
        <w:pStyle w:val="3"/>
        <w:tabs>
          <w:tab w:val="clear" w:pos="720"/>
        </w:tabs>
        <w:spacing w:line="100" w:lineRule="atLeast"/>
        <w:ind w:firstLine="0"/>
        <w:rPr>
          <w:rFonts w:ascii="Times New Roman" w:hAnsi="Times New Roman" w:cs="Times New Roman"/>
          <w:b w:val="0"/>
          <w:bCs/>
          <w:sz w:val="24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  <w:r w:rsidRPr="00BE7AB4">
        <w:rPr>
          <w:rFonts w:ascii="Times New Roman" w:hAnsi="Times New Roman" w:cs="Times New Roman"/>
          <w:b w:val="0"/>
          <w:bCs/>
          <w:sz w:val="24"/>
        </w:rPr>
        <w:t>Приложение 3</w:t>
      </w:r>
    </w:p>
    <w:p w:rsidR="00F9356D" w:rsidRPr="00BE7AB4" w:rsidRDefault="00260A93" w:rsidP="00260A93">
      <w:pPr>
        <w:pStyle w:val="3"/>
        <w:spacing w:line="100" w:lineRule="atLeast"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</w:t>
      </w:r>
      <w:r w:rsidR="00F9356D" w:rsidRPr="00BE7AB4">
        <w:rPr>
          <w:rFonts w:ascii="Times New Roman" w:hAnsi="Times New Roman" w:cs="Times New Roman"/>
          <w:b w:val="0"/>
          <w:bCs/>
          <w:sz w:val="24"/>
        </w:rPr>
        <w:t xml:space="preserve">Утверждено </w:t>
      </w:r>
    </w:p>
    <w:p w:rsidR="00260A93" w:rsidRDefault="00260A93" w:rsidP="00F9356D">
      <w:pPr>
        <w:pStyle w:val="3"/>
        <w:tabs>
          <w:tab w:val="clear" w:pos="4927"/>
          <w:tab w:val="clear" w:pos="9854"/>
          <w:tab w:val="left" w:pos="5940"/>
          <w:tab w:val="left" w:pos="6038"/>
          <w:tab w:val="left" w:pos="11587"/>
          <w:tab w:val="left" w:pos="16514"/>
        </w:tabs>
        <w:spacing w:line="100" w:lineRule="atLeast"/>
        <w:ind w:left="6660"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приказом  по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МКОУ</w:t>
      </w:r>
      <w:proofErr w:type="gramStart"/>
      <w:r>
        <w:rPr>
          <w:rFonts w:ascii="Times New Roman" w:hAnsi="Times New Roman" w:cs="Times New Roman"/>
          <w:b w:val="0"/>
          <w:bCs/>
          <w:sz w:val="24"/>
        </w:rPr>
        <w:t>«Т</w:t>
      </w:r>
      <w:proofErr w:type="gramEnd"/>
      <w:r>
        <w:rPr>
          <w:rFonts w:ascii="Times New Roman" w:hAnsi="Times New Roman" w:cs="Times New Roman"/>
          <w:b w:val="0"/>
          <w:bCs/>
          <w:sz w:val="24"/>
        </w:rPr>
        <w:t>огульская</w:t>
      </w:r>
      <w:proofErr w:type="spellEnd"/>
    </w:p>
    <w:p w:rsidR="00260A93" w:rsidRDefault="00F9356D" w:rsidP="00F9356D">
      <w:pPr>
        <w:pStyle w:val="3"/>
        <w:tabs>
          <w:tab w:val="clear" w:pos="4927"/>
          <w:tab w:val="clear" w:pos="9854"/>
          <w:tab w:val="left" w:pos="5940"/>
          <w:tab w:val="left" w:pos="6038"/>
          <w:tab w:val="left" w:pos="11587"/>
          <w:tab w:val="left" w:pos="16514"/>
        </w:tabs>
        <w:spacing w:line="100" w:lineRule="atLeast"/>
        <w:ind w:left="6660"/>
        <w:jc w:val="right"/>
        <w:rPr>
          <w:rFonts w:ascii="Times New Roman" w:hAnsi="Times New Roman" w:cs="Times New Roman"/>
          <w:b w:val="0"/>
          <w:bCs/>
          <w:sz w:val="24"/>
        </w:rPr>
      </w:pPr>
      <w:r w:rsidRPr="00BE7AB4">
        <w:rPr>
          <w:rFonts w:ascii="Times New Roman" w:hAnsi="Times New Roman" w:cs="Times New Roman"/>
          <w:b w:val="0"/>
          <w:bCs/>
          <w:sz w:val="24"/>
        </w:rPr>
        <w:t xml:space="preserve">основная </w:t>
      </w:r>
      <w:r w:rsidR="00260A93">
        <w:rPr>
          <w:rFonts w:ascii="Times New Roman" w:hAnsi="Times New Roman" w:cs="Times New Roman"/>
          <w:b w:val="0"/>
          <w:bCs/>
          <w:sz w:val="24"/>
        </w:rPr>
        <w:t>общеобразовательная</w:t>
      </w:r>
    </w:p>
    <w:p w:rsidR="00F9356D" w:rsidRPr="00BE7AB4" w:rsidRDefault="002B4C67" w:rsidP="00F9356D">
      <w:pPr>
        <w:pStyle w:val="3"/>
        <w:tabs>
          <w:tab w:val="clear" w:pos="4927"/>
          <w:tab w:val="clear" w:pos="9854"/>
          <w:tab w:val="left" w:pos="5940"/>
          <w:tab w:val="left" w:pos="6038"/>
          <w:tab w:val="left" w:pos="11587"/>
          <w:tab w:val="left" w:pos="16514"/>
        </w:tabs>
        <w:spacing w:line="100" w:lineRule="atLeast"/>
        <w:ind w:left="6660"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школа» от 01.09.201</w:t>
      </w:r>
      <w:r w:rsidR="00CF3D11">
        <w:rPr>
          <w:rFonts w:ascii="Times New Roman" w:hAnsi="Times New Roman" w:cs="Times New Roman"/>
          <w:b w:val="0"/>
          <w:bCs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4"/>
        </w:rPr>
        <w:t xml:space="preserve"> г. №48.1</w:t>
      </w:r>
    </w:p>
    <w:p w:rsidR="00F9356D" w:rsidRPr="00BE7AB4" w:rsidRDefault="00F9356D" w:rsidP="00F9356D">
      <w:pPr>
        <w:pStyle w:val="3"/>
        <w:spacing w:line="100" w:lineRule="atLeast"/>
        <w:jc w:val="right"/>
        <w:rPr>
          <w:rFonts w:ascii="Times New Roman" w:hAnsi="Times New Roman" w:cs="Times New Roman"/>
          <w:b w:val="0"/>
          <w:bCs/>
          <w:sz w:val="24"/>
        </w:rPr>
      </w:pPr>
      <w:r w:rsidRPr="00BE7AB4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:rsidR="00F9356D" w:rsidRPr="00BE7AB4" w:rsidRDefault="00F9356D" w:rsidP="00F9356D">
      <w:pPr>
        <w:pStyle w:val="Iaey"/>
        <w:ind w:firstLine="0"/>
        <w:jc w:val="left"/>
        <w:rPr>
          <w:rFonts w:ascii="Times New Roman" w:hAnsi="Times New Roman" w:cs="Times New Roman"/>
          <w:bCs/>
          <w:sz w:val="24"/>
        </w:rPr>
      </w:pPr>
    </w:p>
    <w:p w:rsidR="00F9356D" w:rsidRPr="00BE7AB4" w:rsidRDefault="00F9356D" w:rsidP="00F9356D">
      <w:pPr>
        <w:pStyle w:val="3"/>
        <w:spacing w:line="100" w:lineRule="atLeast"/>
        <w:jc w:val="center"/>
        <w:rPr>
          <w:rFonts w:ascii="Times New Roman" w:hAnsi="Times New Roman" w:cs="Times New Roman"/>
          <w:b w:val="0"/>
          <w:bCs/>
          <w:sz w:val="24"/>
        </w:rPr>
      </w:pPr>
      <w:r w:rsidRPr="00BE7AB4">
        <w:rPr>
          <w:rFonts w:ascii="Times New Roman" w:hAnsi="Times New Roman" w:cs="Times New Roman"/>
          <w:b w:val="0"/>
          <w:bCs/>
          <w:sz w:val="24"/>
        </w:rPr>
        <w:t>Положение о Рабочей группе МКОУ «Тогульская  основная общеобразовательная школа» по вопросам регламентации доступа к информации в Интернете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1. В соответствии с настоящим Положением о Рабочей группе МКОУ «Тогульская  основная общеобразовательная школа»  по вопросам регламентации доступа к информации в Интернете (далее — Рабочая группа) целью создания Рабочей группы является обеспечение разработки и принятия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2. Задачами Рабочей группы являются: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 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разработка предложений, позволяющих на уровне МКОУ «Тогульская  основная общеобразовательная школа»    решать вопросы регулирования доступа обучающихся к некоторым видам ресурсов с учетом социокультурных особенностей Алтайского края;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подготовка предложений по совершенствованию применения классификатора информации, доступ к которой обучающихся общеобразовательных учреждений должен быть ограничен).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3. Рабочая группа создана при  МКОУ «Тогульская  основная общеобразовательная школа»   и является независимым экспертно-консультативным органом. 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4. Рабочая группа создается из представителей   педагогического коллектива, родительского комитета и ученического самоуправления.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5. Очередные собрания Рабочей группы проводятся с периодичностью, установленной Рабочей группой. 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6. Принятие решений по вопросам политики доступа к ресурсам/группам ресурсов сети Интернет осуществляется Рабочей группой самостоятельно либо с привлечением экспертов, в качестве которых могут выступать: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преподаватели образовательного учреждения и других образовательных учреждений;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лица, имеющие специальные знания либо опыт работы в соответствующих областях;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представители органов управления образованием.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7. При принятии решений Рабочая группа и эксперты должны руководствоваться: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законодательством Российской Федерации;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— интересами </w:t>
      </w:r>
      <w:proofErr w:type="gramStart"/>
      <w:r w:rsidRPr="00BE7AB4">
        <w:rPr>
          <w:rFonts w:ascii="Times New Roman" w:hAnsi="Times New Roman" w:cs="Times New Roman"/>
          <w:bCs/>
        </w:rPr>
        <w:t>обучающихся</w:t>
      </w:r>
      <w:proofErr w:type="gramEnd"/>
      <w:r w:rsidRPr="00BE7AB4">
        <w:rPr>
          <w:rFonts w:ascii="Times New Roman" w:hAnsi="Times New Roman" w:cs="Times New Roman"/>
          <w:bCs/>
        </w:rPr>
        <w:t>, целями образовательного процесса;</w:t>
      </w: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  <w:r w:rsidRPr="00BE7AB4">
        <w:rPr>
          <w:rFonts w:ascii="Times New Roman" w:hAnsi="Times New Roman" w:cs="Times New Roman"/>
          <w:bCs/>
        </w:rPr>
        <w:t xml:space="preserve">— рекомендациями профильных органов и организаций в сфере классификации ресурсов сети Интернет. </w:t>
      </w:r>
    </w:p>
    <w:p w:rsidR="00AF12CD" w:rsidRPr="00AF12CD" w:rsidRDefault="00AF12CD" w:rsidP="00AF12CD">
      <w:pPr>
        <w:keepNext/>
        <w:numPr>
          <w:ilvl w:val="2"/>
          <w:numId w:val="0"/>
        </w:numPr>
        <w:tabs>
          <w:tab w:val="num" w:pos="720"/>
          <w:tab w:val="left" w:pos="4927"/>
          <w:tab w:val="left" w:pos="9854"/>
        </w:tabs>
        <w:spacing w:line="100" w:lineRule="atLeast"/>
        <w:ind w:left="720" w:hanging="720"/>
        <w:jc w:val="center"/>
        <w:outlineLvl w:val="2"/>
        <w:rPr>
          <w:rFonts w:ascii="Times New Roman" w:hAnsi="Times New Roman" w:cs="Times New Roman"/>
          <w:bCs/>
        </w:rPr>
      </w:pPr>
      <w:r w:rsidRPr="00AF12CD">
        <w:rPr>
          <w:rFonts w:ascii="Times New Roman" w:hAnsi="Times New Roman" w:cs="Times New Roman"/>
          <w:bCs/>
        </w:rPr>
        <w:t>Состав рабочей группы  МКОУ «Тогульская основная общеобразовательная школа» по вопросам регламентации доступа к информации в Интернете</w:t>
      </w:r>
    </w:p>
    <w:p w:rsidR="00AF12CD" w:rsidRPr="00AF12CD" w:rsidRDefault="00AF12CD" w:rsidP="00AF12CD">
      <w:pPr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</w:rPr>
      </w:pPr>
    </w:p>
    <w:p w:rsidR="00AF12CD" w:rsidRPr="00AF12CD" w:rsidRDefault="00AF12CD" w:rsidP="00AF12CD">
      <w:pPr>
        <w:rPr>
          <w:rFonts w:ascii="Times New Roman" w:hAnsi="Times New Roman" w:cs="Times New Roman"/>
          <w:bCs/>
        </w:rPr>
      </w:pPr>
    </w:p>
    <w:p w:rsidR="00AF12CD" w:rsidRPr="00AF12CD" w:rsidRDefault="00AF12CD" w:rsidP="00AF12CD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F12CD">
        <w:rPr>
          <w:rFonts w:ascii="Times New Roman" w:hAnsi="Times New Roman" w:cs="Times New Roman"/>
          <w:bCs/>
        </w:rPr>
        <w:t xml:space="preserve"> Титова Галина Сергеевна — ответственная за  создание  условий для  организации учебно-воспитательного процесса; </w:t>
      </w:r>
    </w:p>
    <w:p w:rsidR="00AF12CD" w:rsidRPr="00AF12CD" w:rsidRDefault="00AF12CD" w:rsidP="00AF12CD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F12CD">
        <w:rPr>
          <w:rFonts w:ascii="Times New Roman" w:hAnsi="Times New Roman" w:cs="Times New Roman"/>
          <w:bCs/>
        </w:rPr>
        <w:t xml:space="preserve"> Танков С.И. – учитель информатики;</w:t>
      </w:r>
    </w:p>
    <w:p w:rsidR="00AF12CD" w:rsidRPr="00AF12CD" w:rsidRDefault="00AF12CD" w:rsidP="00AF12CD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F12CD">
        <w:rPr>
          <w:rFonts w:ascii="Times New Roman" w:hAnsi="Times New Roman" w:cs="Times New Roman"/>
          <w:bCs/>
        </w:rPr>
        <w:t xml:space="preserve"> Степанов Александр Валентинович — лаборант кабинета информатики; </w:t>
      </w:r>
    </w:p>
    <w:p w:rsidR="00AF12CD" w:rsidRPr="00AF12CD" w:rsidRDefault="00084B2D" w:rsidP="00AF12CD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Панова Катя — ученица  9</w:t>
      </w:r>
      <w:r w:rsidR="00AF12CD" w:rsidRPr="00AF12CD">
        <w:rPr>
          <w:rFonts w:ascii="Times New Roman" w:hAnsi="Times New Roman" w:cs="Times New Roman"/>
          <w:bCs/>
        </w:rPr>
        <w:t xml:space="preserve"> класса.</w:t>
      </w:r>
    </w:p>
    <w:p w:rsidR="00AF12CD" w:rsidRPr="00AF12CD" w:rsidRDefault="00AF12CD" w:rsidP="00AF12CD">
      <w:pPr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AF12CD">
        <w:rPr>
          <w:rFonts w:ascii="Times New Roman" w:hAnsi="Times New Roman" w:cs="Times New Roman"/>
          <w:bCs/>
        </w:rPr>
        <w:t>Абросимова Елена Сергеевна – член Управляющего Совета</w:t>
      </w:r>
    </w:p>
    <w:p w:rsidR="00AF12CD" w:rsidRPr="00AF12CD" w:rsidRDefault="00AF12CD" w:rsidP="00AF12CD">
      <w:pPr>
        <w:rPr>
          <w:rFonts w:ascii="Times New Roman" w:hAnsi="Times New Roman" w:cs="Times New Roman"/>
        </w:rPr>
      </w:pP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</w:p>
    <w:p w:rsidR="00F9356D" w:rsidRPr="00BE7AB4" w:rsidRDefault="00F9356D" w:rsidP="00F9356D">
      <w:pPr>
        <w:ind w:firstLine="720"/>
        <w:jc w:val="both"/>
        <w:rPr>
          <w:rFonts w:ascii="Times New Roman" w:hAnsi="Times New Roman" w:cs="Times New Roman"/>
          <w:bCs/>
        </w:rPr>
      </w:pPr>
    </w:p>
    <w:p w:rsidR="009E2E5F" w:rsidRDefault="009E2E5F" w:rsidP="00F9356D"/>
    <w:sectPr w:rsidR="009E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CB"/>
    <w:rsid w:val="00084B2D"/>
    <w:rsid w:val="00260A93"/>
    <w:rsid w:val="002B4C67"/>
    <w:rsid w:val="009E2E5F"/>
    <w:rsid w:val="00AF12CD"/>
    <w:rsid w:val="00CF3D11"/>
    <w:rsid w:val="00F9356D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6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9356D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56D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paragraph" w:customStyle="1" w:styleId="Iaey">
    <w:name w:val="Ia?ey"/>
    <w:basedOn w:val="a"/>
    <w:rsid w:val="00F9356D"/>
    <w:pPr>
      <w:overflowPunct w:val="0"/>
      <w:autoSpaceDE w:val="0"/>
      <w:ind w:firstLine="567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6D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9356D"/>
    <w:pPr>
      <w:keepNext/>
      <w:tabs>
        <w:tab w:val="num" w:pos="720"/>
        <w:tab w:val="left" w:pos="4927"/>
        <w:tab w:val="left" w:pos="9854"/>
      </w:tabs>
      <w:spacing w:line="240" w:lineRule="exact"/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56D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paragraph" w:customStyle="1" w:styleId="Iaey">
    <w:name w:val="Ia?ey"/>
    <w:basedOn w:val="a"/>
    <w:rsid w:val="00F9356D"/>
    <w:pPr>
      <w:overflowPunct w:val="0"/>
      <w:autoSpaceDE w:val="0"/>
      <w:ind w:firstLine="567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дир</cp:lastModifiedBy>
  <cp:revision>11</cp:revision>
  <cp:lastPrinted>2016-03-22T09:13:00Z</cp:lastPrinted>
  <dcterms:created xsi:type="dcterms:W3CDTF">2015-02-08T13:14:00Z</dcterms:created>
  <dcterms:modified xsi:type="dcterms:W3CDTF">2016-03-27T11:58:00Z</dcterms:modified>
</cp:coreProperties>
</file>